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E8" w:rsidRPr="004E21E8" w:rsidRDefault="004E21E8" w:rsidP="004E21E8">
      <w:pPr>
        <w:rPr>
          <w:rFonts w:ascii="Bookman Old Style" w:hAnsi="Bookman Old Style"/>
          <w:b/>
          <w:sz w:val="28"/>
          <w:szCs w:val="28"/>
        </w:rPr>
      </w:pPr>
      <w:r w:rsidRPr="004E21E8">
        <w:rPr>
          <w:rFonts w:ascii="Bookman Old Style" w:hAnsi="Bookman Old Style"/>
          <w:b/>
          <w:sz w:val="28"/>
          <w:szCs w:val="28"/>
        </w:rPr>
        <w:t>Il minacciato</w:t>
      </w:r>
    </w:p>
    <w:p w:rsidR="00F83733" w:rsidRDefault="004E21E8" w:rsidP="004E21E8">
      <w:pPr>
        <w:rPr>
          <w:rFonts w:ascii="Bookman Old Style" w:hAnsi="Bookman Old Style"/>
          <w:sz w:val="24"/>
          <w:szCs w:val="24"/>
        </w:rPr>
      </w:pPr>
      <w:r w:rsidRPr="004E21E8">
        <w:rPr>
          <w:rFonts w:ascii="Bookman Old Style" w:hAnsi="Bookman Old Style"/>
          <w:sz w:val="24"/>
          <w:szCs w:val="24"/>
        </w:rPr>
        <w:t>Avanza l’uomo vittima di violenza fisica e morale, il minacciato,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deriso, ridotto in miseria e perfino picchiato dalle donne. L’allarme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arriva dalla Procura di Milano dove su 1.500 maltrattamenti commessi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tra il luglio del 2012 e il luglio 2013 in città e provincia, sono 180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le violenze da parte di donne contro uomini. </w:t>
      </w:r>
    </w:p>
    <w:p w:rsidR="004E21E8" w:rsidRPr="004E21E8" w:rsidRDefault="004E21E8" w:rsidP="004E21E8">
      <w:pPr>
        <w:rPr>
          <w:rFonts w:ascii="Bookman Old Style" w:hAnsi="Bookman Old Style"/>
          <w:sz w:val="24"/>
          <w:szCs w:val="24"/>
        </w:rPr>
      </w:pPr>
      <w:r w:rsidRPr="004E21E8">
        <w:rPr>
          <w:rFonts w:ascii="Bookman Old Style" w:hAnsi="Bookman Old Style"/>
          <w:sz w:val="24"/>
          <w:szCs w:val="24"/>
        </w:rPr>
        <w:t>Stessa cosa per lo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21E8">
        <w:rPr>
          <w:rFonts w:ascii="Bookman Old Style" w:hAnsi="Bookman Old Style"/>
          <w:sz w:val="24"/>
          <w:szCs w:val="24"/>
        </w:rPr>
        <w:t>stalking</w:t>
      </w:r>
      <w:proofErr w:type="spellEnd"/>
      <w:r w:rsidRPr="004E21E8">
        <w:rPr>
          <w:rFonts w:ascii="Bookman Old Style" w:hAnsi="Bookman Old Style"/>
          <w:sz w:val="24"/>
          <w:szCs w:val="24"/>
        </w:rPr>
        <w:t>: su 915 casi denunciati, 138 vedono come bersaglio un uomo. 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numeri sono pochi, il tema è incerto e controverso, “ma esiste un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sottobosco molto fitto - sostiene la neurologa Veronica </w:t>
      </w:r>
      <w:proofErr w:type="spellStart"/>
      <w:r w:rsidRPr="004E21E8">
        <w:rPr>
          <w:rFonts w:ascii="Bookman Old Style" w:hAnsi="Bookman Old Style"/>
          <w:sz w:val="24"/>
          <w:szCs w:val="24"/>
        </w:rPr>
        <w:t>Cardin</w:t>
      </w:r>
      <w:proofErr w:type="spellEnd"/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responsabile della </w:t>
      </w:r>
      <w:proofErr w:type="spellStart"/>
      <w:r w:rsidRPr="004E21E8">
        <w:rPr>
          <w:rFonts w:ascii="Bookman Old Style" w:hAnsi="Bookman Old Style"/>
          <w:sz w:val="24"/>
          <w:szCs w:val="24"/>
        </w:rPr>
        <w:t>onlus</w:t>
      </w:r>
      <w:proofErr w:type="spellEnd"/>
      <w:r w:rsidRPr="004E21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21E8">
        <w:rPr>
          <w:rFonts w:ascii="Bookman Old Style" w:hAnsi="Bookman Old Style"/>
          <w:sz w:val="24"/>
          <w:szCs w:val="24"/>
        </w:rPr>
        <w:t>Ankyra</w:t>
      </w:r>
      <w:proofErr w:type="spellEnd"/>
      <w:r w:rsidRPr="004E21E8">
        <w:rPr>
          <w:rFonts w:ascii="Bookman Old Style" w:hAnsi="Bookman Old Style"/>
          <w:sz w:val="24"/>
          <w:szCs w:val="24"/>
        </w:rPr>
        <w:t xml:space="preserve"> che offre un moderno servizio bisex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antiviolenza, a uomini e donne -  e stiamo per avviare un monitoraggio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in tutta Italia per capire la portata del fenomeno. È raro che l'uomo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denunci violenza da parte di una donna, fisica o morale che sia, ma 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quanto pare i casi  sono tanti”. E anche se un uomo volesse denunciare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un maltrattamento? Se avesse bisogno di aiuto come una madre e figlio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in fuga dal marito brutale? Avrebbe comunque difficoltà a trovare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aiuto, resterebbe  solo e senza postazioni di soccorso: il servizio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anti-violenza che risponde al numero 1522 assiste solo le donne,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fornisce ascolto e anche un alloggio per la notte se vogliono scappare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dal marito aggressivo. Ora l'associazione </w:t>
      </w:r>
      <w:proofErr w:type="spellStart"/>
      <w:r w:rsidRPr="004E21E8">
        <w:rPr>
          <w:rFonts w:ascii="Bookman Old Style" w:hAnsi="Bookman Old Style"/>
          <w:sz w:val="24"/>
          <w:szCs w:val="24"/>
        </w:rPr>
        <w:t>Ankyra</w:t>
      </w:r>
      <w:proofErr w:type="spellEnd"/>
      <w:r w:rsidRPr="004E21E8">
        <w:rPr>
          <w:rFonts w:ascii="Bookman Old Style" w:hAnsi="Bookman Old Style"/>
          <w:sz w:val="24"/>
          <w:szCs w:val="24"/>
        </w:rPr>
        <w:t xml:space="preserve"> punta ad assistere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anche gli uomini. “Il nostro sogno  è quello di costruire una casa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rifugio e di dare risposte a chi ora non ne ha, gli uomini”.</w:t>
      </w:r>
    </w:p>
    <w:p w:rsidR="004E21E8" w:rsidRPr="004E21E8" w:rsidRDefault="004E21E8" w:rsidP="004E21E8">
      <w:pPr>
        <w:rPr>
          <w:rFonts w:ascii="Bookman Old Style" w:hAnsi="Bookman Old Style"/>
          <w:sz w:val="24"/>
          <w:szCs w:val="24"/>
        </w:rPr>
      </w:pPr>
      <w:r w:rsidRPr="004E21E8">
        <w:rPr>
          <w:rFonts w:ascii="Bookman Old Style" w:hAnsi="Bookman Old Style"/>
          <w:sz w:val="24"/>
          <w:szCs w:val="24"/>
        </w:rPr>
        <w:t>Donne che odiano gli uomini e li maltrattano sul tema del fallimento,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con parole e ritorsioni. Le donne all’attacco esistono e sono sempre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di più: i numeri “dalla parte di lui” li registrano anche i volontari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dell’Associazione nazionale padri separati, che ha avvocati e sedi in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tutta Italia, anche nelle città di Palermo, Catania, Messina. Sono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tutte storie di “donne cattive” declinate al maschile. Minacciano gli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uomini di portare via i figli e di ridurli sul lastrico, è già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capitato a tanti padri separati. “Ma la manovra più bassa e che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funziona sempre è quella sui figli, e nel caso dei bambini - spiega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b/>
          <w:sz w:val="24"/>
          <w:szCs w:val="24"/>
        </w:rPr>
        <w:t>Tiziana Franchi</w:t>
      </w:r>
      <w:r w:rsidRPr="004E21E8">
        <w:rPr>
          <w:rFonts w:ascii="Bookman Old Style" w:hAnsi="Bookman Old Style"/>
          <w:sz w:val="24"/>
          <w:szCs w:val="24"/>
        </w:rPr>
        <w:t xml:space="preserve">, presidente nazionale </w:t>
      </w:r>
      <w:r w:rsidRPr="00F83733">
        <w:rPr>
          <w:rFonts w:ascii="Bookman Old Style" w:hAnsi="Bookman Old Style"/>
          <w:sz w:val="24"/>
          <w:szCs w:val="24"/>
        </w:rPr>
        <w:t>dell’</w:t>
      </w:r>
      <w:r w:rsidRPr="00F83733">
        <w:rPr>
          <w:rFonts w:ascii="Bookman Old Style" w:hAnsi="Bookman Old Style"/>
          <w:b/>
          <w:sz w:val="24"/>
          <w:szCs w:val="24"/>
        </w:rPr>
        <w:t>Associazione padri separati</w:t>
      </w:r>
      <w:r w:rsidRPr="00F83733">
        <w:rPr>
          <w:rFonts w:ascii="Bookman Old Style" w:hAnsi="Bookman Old Style"/>
          <w:b/>
          <w:sz w:val="24"/>
          <w:szCs w:val="24"/>
        </w:rPr>
        <w:t xml:space="preserve"> </w:t>
      </w:r>
      <w:r w:rsidRPr="00F83733">
        <w:rPr>
          <w:rFonts w:ascii="Bookman Old Style" w:hAnsi="Bookman Old Style"/>
          <w:b/>
          <w:sz w:val="24"/>
          <w:szCs w:val="24"/>
        </w:rPr>
        <w:t>(www.padri.it)</w:t>
      </w:r>
      <w:r w:rsidRPr="004E21E8">
        <w:rPr>
          <w:rFonts w:ascii="Bookman Old Style" w:hAnsi="Bookman Old Style"/>
          <w:sz w:val="24"/>
          <w:szCs w:val="24"/>
        </w:rPr>
        <w:t xml:space="preserve"> - le donne hanno a disposizione molti mezzi”.</w:t>
      </w:r>
    </w:p>
    <w:p w:rsidR="004E21E8" w:rsidRPr="004E21E8" w:rsidRDefault="004E21E8" w:rsidP="004E21E8">
      <w:pPr>
        <w:rPr>
          <w:rFonts w:ascii="Bookman Old Style" w:hAnsi="Bookman Old Style"/>
          <w:sz w:val="24"/>
          <w:szCs w:val="24"/>
        </w:rPr>
      </w:pPr>
      <w:r w:rsidRPr="004E21E8">
        <w:rPr>
          <w:rFonts w:ascii="Bookman Old Style" w:hAnsi="Bookman Old Style"/>
          <w:sz w:val="24"/>
          <w:szCs w:val="24"/>
        </w:rPr>
        <w:t>Il riferimento è a una prassi che, secondo l’Associazione padri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separati, verrebbe seguita “molto spesso. Una donna che vuole</w:t>
      </w:r>
      <w:r w:rsidRPr="004E21E8">
        <w:rPr>
          <w:rFonts w:ascii="Bookman Old Style" w:hAnsi="Bookman Old Style"/>
          <w:sz w:val="24"/>
          <w:szCs w:val="24"/>
        </w:rPr>
        <w:t xml:space="preserve">  </w:t>
      </w:r>
      <w:r w:rsidRPr="004E21E8">
        <w:rPr>
          <w:rFonts w:ascii="Bookman Old Style" w:hAnsi="Bookman Old Style"/>
          <w:sz w:val="24"/>
          <w:szCs w:val="24"/>
        </w:rPr>
        <w:t>interferire con le valutazioni del giudice accusa il padre e gli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addebita comportamenti riprovevoli con i figli. Il meccanismo funziona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sempre, il padre viene privato dei figli e prima che si metta </w:t>
      </w:r>
      <w:r w:rsidRPr="004E21E8">
        <w:rPr>
          <w:rFonts w:ascii="Bookman Old Style" w:hAnsi="Bookman Old Style"/>
          <w:sz w:val="24"/>
          <w:szCs w:val="24"/>
        </w:rPr>
        <w:lastRenderedPageBreak/>
        <w:t>in moto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il sistema giudiziario per riaverli o per il ritorno alle normali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regole di visita, passano mesi e anche anni. E poi spesso succede che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nel processo penale il 90% delle volte risulti che le accuse erano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false, non provate. Ma a quel punto il rapporto del padre con il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figlio è stato danneggiato per sempre”.</w:t>
      </w:r>
    </w:p>
    <w:p w:rsidR="004E21E8" w:rsidRPr="004E21E8" w:rsidRDefault="004E21E8" w:rsidP="004E21E8">
      <w:pPr>
        <w:rPr>
          <w:rFonts w:ascii="Bookman Old Style" w:hAnsi="Bookman Old Style"/>
          <w:sz w:val="24"/>
          <w:szCs w:val="24"/>
        </w:rPr>
      </w:pPr>
    </w:p>
    <w:p w:rsidR="00DF76AC" w:rsidRPr="004E21E8" w:rsidRDefault="004E21E8" w:rsidP="004E21E8">
      <w:pPr>
        <w:rPr>
          <w:rFonts w:ascii="Bookman Old Style" w:hAnsi="Bookman Old Style"/>
          <w:sz w:val="24"/>
          <w:szCs w:val="24"/>
        </w:rPr>
      </w:pPr>
      <w:r w:rsidRPr="004E21E8">
        <w:rPr>
          <w:rFonts w:ascii="Bookman Old Style" w:hAnsi="Bookman Old Style"/>
          <w:sz w:val="24"/>
          <w:szCs w:val="24"/>
        </w:rPr>
        <w:t>L’uomo vittima è una novità sociale che si sente in pericolo, è l’ex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padre padrone che oggi subisce abusi e vessazioni. E secondo i legali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del settore e le associazioni di sostegno, il caso tipo potrebbe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essere quello di una lei che perdona un tradimento o cosa simile e fa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la superiore, ma poi inizia un massacro psicologico, toglie sicurezze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al marito, lo rende fragile e vulnerabile anche nel lavoro e alla fine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la grande minaccia: “Ti porto via i figli e non li vedrai mai più”. È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quello il momento in cui tanti uomini crollano e decidono di chiedere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aiuto. Vanno dall’avvocato, si iscrivono all’Associazione nazionale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padri separati presente da 23 anni anche nelle sedi siciliane di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Palermo e Catania, offre sostegno tecnico e legale. Il tema è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affrontato anche in una ricerca dell’Università di Siena che ha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raccolto e analizzato tre anni di dati sulla violenza subita dagli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uomini da parte delle donne, “Indagine conoscitiva sulla violenza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verso il maschile 2012-2013”.  Dicono che quella violenza dalla donna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all’uomo esiste e suscita allarme, “finora è stata legittimata,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normalizzata, </w:t>
      </w:r>
      <w:proofErr w:type="spellStart"/>
      <w:r w:rsidRPr="004E21E8">
        <w:rPr>
          <w:rFonts w:ascii="Bookman Old Style" w:hAnsi="Bookman Old Style"/>
          <w:sz w:val="24"/>
          <w:szCs w:val="24"/>
        </w:rPr>
        <w:t>positivizzata</w:t>
      </w:r>
      <w:proofErr w:type="spellEnd"/>
      <w:r w:rsidRPr="004E21E8">
        <w:rPr>
          <w:rFonts w:ascii="Bookman Old Style" w:hAnsi="Bookman Old Style"/>
          <w:sz w:val="24"/>
          <w:szCs w:val="24"/>
        </w:rPr>
        <w:t>, sdoganata persino sui media”. E dunque</w:t>
      </w:r>
      <w:r w:rsidRPr="004E21E8">
        <w:rPr>
          <w:rFonts w:ascii="Bookman Old Style" w:hAnsi="Bookman Old Style"/>
          <w:sz w:val="24"/>
          <w:szCs w:val="24"/>
        </w:rPr>
        <w:t xml:space="preserve"> l’obietti</w:t>
      </w:r>
      <w:r w:rsidRPr="004E21E8">
        <w:rPr>
          <w:rFonts w:ascii="Bookman Old Style" w:hAnsi="Bookman Old Style"/>
          <w:sz w:val="24"/>
          <w:szCs w:val="24"/>
        </w:rPr>
        <w:t>vo dello studio è quello di ottenere adeguate contromisure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istituzionali e legislative affinché la tutela della vittima sia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 xml:space="preserve">garantita indipendentemente dal sesso di appartenenza. </w:t>
      </w:r>
      <w:proofErr w:type="spellStart"/>
      <w:r w:rsidRPr="004E21E8">
        <w:rPr>
          <w:rFonts w:ascii="Bookman Old Style" w:hAnsi="Bookman Old Style"/>
          <w:sz w:val="24"/>
          <w:szCs w:val="24"/>
        </w:rPr>
        <w:t>Perchè</w:t>
      </w:r>
      <w:proofErr w:type="spellEnd"/>
      <w:r w:rsidRPr="004E21E8">
        <w:rPr>
          <w:rFonts w:ascii="Bookman Old Style" w:hAnsi="Bookman Old Style"/>
          <w:sz w:val="24"/>
          <w:szCs w:val="24"/>
        </w:rPr>
        <w:t>, dicono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i ricercatori di Siena, se in Italia venisse ucciso un maschio ogni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tre giorni come succede con le donne, se un uomo su tre tra i 16 e i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70 anni fosse vittima nella sua vita dell’aggressione di una donna, se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6 milioni 743 mila uomini avessero subito violenza fisica e sessuale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da parte di donne, come dicono gli ultimi dati Istat (a proposito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delle donne), se quasi 700mila uomini, avessero subito violenze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ripetute dalla partner e nel 62,4% dei casi i figli avessero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assistito, se ogni giorno gli uomini fossero vittime di molestie,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E21E8">
        <w:rPr>
          <w:rFonts w:ascii="Bookman Old Style" w:hAnsi="Bookman Old Style"/>
          <w:sz w:val="24"/>
          <w:szCs w:val="24"/>
        </w:rPr>
        <w:t>stalking</w:t>
      </w:r>
      <w:proofErr w:type="spellEnd"/>
      <w:r w:rsidRPr="004E21E8">
        <w:rPr>
          <w:rFonts w:ascii="Bookman Old Style" w:hAnsi="Bookman Old Style"/>
          <w:sz w:val="24"/>
          <w:szCs w:val="24"/>
        </w:rPr>
        <w:t>, palpeggiamenti, se tutto questo fosse la condizione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  <w:r w:rsidRPr="004E21E8">
        <w:rPr>
          <w:rFonts w:ascii="Bookman Old Style" w:hAnsi="Bookman Old Style"/>
          <w:sz w:val="24"/>
          <w:szCs w:val="24"/>
        </w:rPr>
        <w:t>maschile, allora in Italia succederebbe il finimondo. (*DP*) - fine testo</w:t>
      </w:r>
      <w:r w:rsidRPr="004E21E8">
        <w:rPr>
          <w:rFonts w:ascii="Bookman Old Style" w:hAnsi="Bookman Old Style"/>
          <w:sz w:val="24"/>
          <w:szCs w:val="24"/>
        </w:rPr>
        <w:t xml:space="preserve"> </w:t>
      </w:r>
    </w:p>
    <w:sectPr w:rsidR="00DF76AC" w:rsidRPr="004E21E8" w:rsidSect="00DF76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E21E8"/>
    <w:rsid w:val="004E21E8"/>
    <w:rsid w:val="007C1E3A"/>
    <w:rsid w:val="00BD23B0"/>
    <w:rsid w:val="00DF76AC"/>
    <w:rsid w:val="00F8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6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1</cp:revision>
  <cp:lastPrinted>2013-11-06T14:18:00Z</cp:lastPrinted>
  <dcterms:created xsi:type="dcterms:W3CDTF">2013-11-06T14:15:00Z</dcterms:created>
  <dcterms:modified xsi:type="dcterms:W3CDTF">2013-11-06T14:34:00Z</dcterms:modified>
</cp:coreProperties>
</file>